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E355" w14:textId="3F780260" w:rsidR="00460C76" w:rsidRDefault="00460C76">
      <w:pPr>
        <w:pStyle w:val="BodyText"/>
        <w:spacing w:before="0"/>
        <w:ind w:left="4342"/>
        <w:rPr>
          <w:rFonts w:ascii="Times New Roman"/>
          <w:sz w:val="20"/>
        </w:rPr>
      </w:pPr>
    </w:p>
    <w:p w14:paraId="322618CF" w14:textId="66E64805" w:rsidR="00460C76" w:rsidRDefault="00064EA9">
      <w:pPr>
        <w:pStyle w:val="Title"/>
      </w:pPr>
      <w:bookmarkStart w:id="0" w:name="_Hlk186721358"/>
      <w:r>
        <w:t xml:space="preserve">PUBLIC </w:t>
      </w:r>
      <w:r w:rsidR="000349B4">
        <w:t>COMMENT</w:t>
      </w:r>
      <w:r>
        <w:t>/COMMUNITY</w:t>
      </w:r>
      <w:r>
        <w:rPr>
          <w:spacing w:val="-7"/>
        </w:rPr>
        <w:t xml:space="preserve"> </w:t>
      </w:r>
      <w:r>
        <w:t xml:space="preserve">INPUT </w:t>
      </w:r>
      <w:r>
        <w:rPr>
          <w:spacing w:val="-4"/>
        </w:rPr>
        <w:t>FORM</w:t>
      </w:r>
    </w:p>
    <w:bookmarkEnd w:id="0"/>
    <w:p w14:paraId="7A928A5F" w14:textId="22B16314" w:rsidR="00460C76" w:rsidRDefault="00EC4135">
      <w:pPr>
        <w:pStyle w:val="BodyText"/>
        <w:spacing w:before="303" w:line="288" w:lineRule="auto"/>
      </w:pPr>
      <w:r>
        <w:t>Please complete t</w:t>
      </w:r>
      <w:r w:rsidR="00064EA9">
        <w:t>his</w:t>
      </w:r>
      <w:r w:rsidR="00064EA9">
        <w:rPr>
          <w:spacing w:val="-3"/>
        </w:rPr>
        <w:t xml:space="preserve"> </w:t>
      </w:r>
      <w:r w:rsidR="00064EA9">
        <w:t>form</w:t>
      </w:r>
      <w:r w:rsidR="00064EA9">
        <w:rPr>
          <w:spacing w:val="-3"/>
        </w:rPr>
        <w:t xml:space="preserve"> </w:t>
      </w:r>
      <w:r w:rsidR="00064EA9">
        <w:t>to</w:t>
      </w:r>
      <w:r w:rsidR="00064EA9">
        <w:rPr>
          <w:spacing w:val="-3"/>
        </w:rPr>
        <w:t xml:space="preserve"> </w:t>
      </w:r>
      <w:r w:rsidR="00064EA9">
        <w:t>register</w:t>
      </w:r>
      <w:r w:rsidR="00064EA9">
        <w:rPr>
          <w:spacing w:val="-3"/>
        </w:rPr>
        <w:t xml:space="preserve"> </w:t>
      </w:r>
      <w:r w:rsidR="00064EA9">
        <w:t>to</w:t>
      </w:r>
      <w:r w:rsidR="00064EA9">
        <w:rPr>
          <w:spacing w:val="-3"/>
        </w:rPr>
        <w:t xml:space="preserve"> </w:t>
      </w:r>
      <w:r w:rsidR="00064EA9">
        <w:t>speak</w:t>
      </w:r>
      <w:r w:rsidR="00064EA9">
        <w:rPr>
          <w:spacing w:val="-3"/>
        </w:rPr>
        <w:t xml:space="preserve"> </w:t>
      </w:r>
      <w:r w:rsidR="00064EA9">
        <w:t>before</w:t>
      </w:r>
      <w:r w:rsidR="00064EA9">
        <w:rPr>
          <w:spacing w:val="-3"/>
        </w:rPr>
        <w:t xml:space="preserve"> </w:t>
      </w:r>
      <w:r w:rsidR="00064EA9">
        <w:t>the</w:t>
      </w:r>
      <w:r w:rsidR="00064EA9">
        <w:rPr>
          <w:spacing w:val="-3"/>
        </w:rPr>
        <w:t xml:space="preserve"> </w:t>
      </w:r>
      <w:r w:rsidR="00C6795E">
        <w:t xml:space="preserve">South Carolina Opioid </w:t>
      </w:r>
      <w:r w:rsidR="004F4F08">
        <w:t xml:space="preserve">Recovery </w:t>
      </w:r>
      <w:r w:rsidR="00C6795E">
        <w:t>Fund Board</w:t>
      </w:r>
      <w:r w:rsidR="00064EA9">
        <w:rPr>
          <w:spacing w:val="-3"/>
        </w:rPr>
        <w:t xml:space="preserve"> </w:t>
      </w:r>
      <w:permStart w:id="790499172" w:edGrp="everyone"/>
      <w:permEnd w:id="790499172"/>
      <w:r w:rsidR="00512979">
        <w:rPr>
          <w:spacing w:val="-3"/>
        </w:rPr>
        <w:t xml:space="preserve">(SCORF) </w:t>
      </w:r>
      <w:r w:rsidR="00064EA9">
        <w:t>at</w:t>
      </w:r>
      <w:r w:rsidR="00064EA9">
        <w:rPr>
          <w:spacing w:val="-3"/>
        </w:rPr>
        <w:t xml:space="preserve"> </w:t>
      </w:r>
      <w:r w:rsidR="00064EA9">
        <w:t xml:space="preserve">a </w:t>
      </w:r>
      <w:r w:rsidR="00C6795E">
        <w:t>Coffee Chat Session</w:t>
      </w:r>
      <w:r w:rsidR="00064EA9">
        <w:t xml:space="preserve">. </w:t>
      </w:r>
      <w:r w:rsidR="00064EA9" w:rsidRPr="00C26C7F">
        <w:rPr>
          <w:color w:val="000000"/>
        </w:rPr>
        <w:t xml:space="preserve">Please complete and submit this form </w:t>
      </w:r>
      <w:r w:rsidR="00943358" w:rsidRPr="00C26C7F">
        <w:rPr>
          <w:color w:val="000000"/>
        </w:rPr>
        <w:t xml:space="preserve">by </w:t>
      </w:r>
      <w:r w:rsidR="00943358" w:rsidRPr="00C26C7F">
        <w:rPr>
          <w:b/>
          <w:bCs/>
        </w:rPr>
        <w:t>12 noon the Thursday</w:t>
      </w:r>
      <w:r w:rsidR="00064EA9" w:rsidRPr="00C26C7F">
        <w:rPr>
          <w:b/>
          <w:bCs/>
        </w:rPr>
        <w:t xml:space="preserve"> prior to the </w:t>
      </w:r>
      <w:r w:rsidR="00C6795E" w:rsidRPr="00C26C7F">
        <w:rPr>
          <w:b/>
          <w:bCs/>
        </w:rPr>
        <w:t>Coffee Chat Session</w:t>
      </w:r>
      <w:r w:rsidR="00064EA9" w:rsidRPr="00C26C7F">
        <w:rPr>
          <w:color w:val="000000"/>
        </w:rPr>
        <w:t xml:space="preserve"> in order to speak </w:t>
      </w:r>
      <w:r w:rsidR="00C6795E" w:rsidRPr="00C26C7F">
        <w:rPr>
          <w:color w:val="000000"/>
        </w:rPr>
        <w:t>during the session</w:t>
      </w:r>
      <w:r w:rsidR="00064EA9" w:rsidRPr="00C26C7F">
        <w:rPr>
          <w:color w:val="000000"/>
        </w:rPr>
        <w:t>.</w:t>
      </w:r>
      <w:r w:rsidR="00064EA9">
        <w:rPr>
          <w:color w:val="000000"/>
        </w:rPr>
        <w:t xml:space="preserve"> Forms may be submitted to </w:t>
      </w:r>
      <w:r w:rsidR="00C6795E">
        <w:rPr>
          <w:color w:val="000000"/>
        </w:rPr>
        <w:t>SCORF staff</w:t>
      </w:r>
      <w:r w:rsidR="00064EA9">
        <w:rPr>
          <w:color w:val="000000"/>
        </w:rPr>
        <w:t xml:space="preserve"> at </w:t>
      </w:r>
      <w:hyperlink r:id="rId8" w:history="1">
        <w:bookmarkStart w:id="1" w:name="_Hlk186721563"/>
        <w:r w:rsidR="00C6795E" w:rsidRPr="005630C6">
          <w:rPr>
            <w:rStyle w:val="Hyperlink"/>
          </w:rPr>
          <w:t>contact@scorf.sc.gov</w:t>
        </w:r>
        <w:bookmarkEnd w:id="1"/>
      </w:hyperlink>
      <w:r w:rsidR="00512979">
        <w:rPr>
          <w:color w:val="000000"/>
        </w:rPr>
        <w:t xml:space="preserve"> Those who have submitted a request will be given the opportunity to make comment to the </w:t>
      </w:r>
      <w:r w:rsidR="004F4F08">
        <w:rPr>
          <w:color w:val="000000"/>
        </w:rPr>
        <w:t xml:space="preserve">SCORF </w:t>
      </w:r>
      <w:r w:rsidR="00512979">
        <w:rPr>
          <w:color w:val="000000"/>
        </w:rPr>
        <w:t>Board in the order which the request is received.</w:t>
      </w:r>
    </w:p>
    <w:p w14:paraId="68934646" w14:textId="3458757C" w:rsidR="00460C76" w:rsidRDefault="00064EA9">
      <w:pPr>
        <w:pStyle w:val="BodyText"/>
        <w:spacing w:before="249" w:line="288" w:lineRule="auto"/>
        <w:ind w:right="190"/>
      </w:pPr>
      <w:r>
        <w:t>All</w:t>
      </w:r>
      <w:r>
        <w:rPr>
          <w:spacing w:val="-2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4F4F08">
        <w:rPr>
          <w:spacing w:val="-2"/>
        </w:rPr>
        <w:t xml:space="preserve">SCORF </w:t>
      </w:r>
      <w:r>
        <w:t>Board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individuals.</w:t>
      </w:r>
      <w:r>
        <w:rPr>
          <w:spacing w:val="-2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 xml:space="preserve">to </w:t>
      </w:r>
      <w:r w:rsidRPr="0021642E">
        <w:rPr>
          <w:i/>
          <w:iCs/>
        </w:rPr>
        <w:t>three (3) minutes</w:t>
      </w:r>
      <w:r>
        <w:t>, and each speaker will be allowed one opportunity to speak</w:t>
      </w:r>
      <w:r w:rsidR="00C6795E">
        <w:t>.</w:t>
      </w:r>
      <w:r>
        <w:t xml:space="preserve"> </w:t>
      </w:r>
      <w:r w:rsidR="00C6795E">
        <w:t>T</w:t>
      </w:r>
      <w:r>
        <w:t xml:space="preserve">he audience shall not enter into discussion or debate on matters being </w:t>
      </w:r>
      <w:r w:rsidR="00C6795E">
        <w:t>heard</w:t>
      </w:r>
      <w:r>
        <w:t xml:space="preserve"> by the Board, unless requested by the presiding officer.</w:t>
      </w:r>
    </w:p>
    <w:p w14:paraId="74FBE57C" w14:textId="6E74E7B9" w:rsidR="00460C76" w:rsidRDefault="00064EA9">
      <w:pPr>
        <w:pStyle w:val="BodyText"/>
        <w:spacing w:before="100" w:line="288" w:lineRule="auto"/>
        <w:ind w:right="190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0349B4">
        <w:t>comment</w:t>
      </w:r>
      <w:r w:rsidR="000349B4">
        <w:rPr>
          <w:spacing w:val="-5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speaking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checking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filling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box below. If the information you have to present</w:t>
      </w:r>
      <w:r w:rsidR="0021642E">
        <w:t>,</w:t>
      </w:r>
      <w:r>
        <w:t xml:space="preserve"> will exceed three (3) minutes, the Board recommends it to be submitted in writing to </w:t>
      </w:r>
      <w:r w:rsidR="00C6795E">
        <w:t>SCORF staff</w:t>
      </w:r>
      <w:r>
        <w:t xml:space="preserve"> for distribution to the Board.</w:t>
      </w:r>
    </w:p>
    <w:p w14:paraId="7E9FC220" w14:textId="2370AE3C" w:rsidR="00460C76" w:rsidRDefault="00064EA9">
      <w:pPr>
        <w:tabs>
          <w:tab w:val="left" w:pos="10612"/>
        </w:tabs>
        <w:spacing w:before="221"/>
        <w:ind w:left="100"/>
        <w:rPr>
          <w:rFonts w:ascii="Times New Roman"/>
          <w:sz w:val="26"/>
        </w:rPr>
      </w:pPr>
      <w:permStart w:id="955083103" w:edGrp="everyone"/>
      <w:r>
        <w:rPr>
          <w:spacing w:val="-2"/>
          <w:sz w:val="26"/>
        </w:rPr>
        <w:t>Date</w:t>
      </w:r>
      <w:r w:rsidR="007B2A10">
        <w:rPr>
          <w:spacing w:val="-2"/>
          <w:sz w:val="26"/>
        </w:rPr>
        <w:t>:</w:t>
      </w:r>
      <w:r w:rsidR="00DF31C9">
        <w:rPr>
          <w:spacing w:val="-2"/>
          <w:sz w:val="26"/>
        </w:rPr>
        <w:t xml:space="preserve">  </w:t>
      </w:r>
      <w:r>
        <w:rPr>
          <w:rFonts w:ascii="Times New Roman"/>
          <w:sz w:val="26"/>
          <w:u w:val="single"/>
        </w:rPr>
        <w:tab/>
      </w:r>
    </w:p>
    <w:p w14:paraId="51E73E09" w14:textId="34D90BFD" w:rsidR="00460C76" w:rsidRDefault="00064EA9">
      <w:pPr>
        <w:tabs>
          <w:tab w:val="left" w:pos="10539"/>
        </w:tabs>
        <w:spacing w:before="287"/>
        <w:ind w:left="100"/>
        <w:rPr>
          <w:rFonts w:ascii="Times New Roman"/>
          <w:sz w:val="26"/>
        </w:rPr>
      </w:pPr>
      <w:r>
        <w:rPr>
          <w:sz w:val="26"/>
        </w:rPr>
        <w:t xml:space="preserve">Name: </w:t>
      </w:r>
      <w:r w:rsidR="00DF31C9">
        <w:rPr>
          <w:sz w:val="26"/>
        </w:rPr>
        <w:t xml:space="preserve"> </w:t>
      </w:r>
      <w:r>
        <w:rPr>
          <w:rFonts w:ascii="Times New Roman"/>
          <w:sz w:val="26"/>
          <w:u w:val="single"/>
        </w:rPr>
        <w:tab/>
      </w:r>
    </w:p>
    <w:p w14:paraId="2F43B537" w14:textId="05ADBABC" w:rsidR="00460C76" w:rsidRDefault="00E93FA5">
      <w:pPr>
        <w:tabs>
          <w:tab w:val="left" w:pos="10510"/>
        </w:tabs>
        <w:spacing w:before="286"/>
        <w:ind w:left="100"/>
        <w:rPr>
          <w:rFonts w:ascii="Times New Roman"/>
          <w:sz w:val="26"/>
        </w:rPr>
      </w:pPr>
      <w:r w:rsidRPr="00943358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74A071" wp14:editId="13F6A001">
                <wp:simplePos x="0" y="0"/>
                <wp:positionH relativeFrom="page">
                  <wp:posOffset>466725</wp:posOffset>
                </wp:positionH>
                <wp:positionV relativeFrom="paragraph">
                  <wp:posOffset>609600</wp:posOffset>
                </wp:positionV>
                <wp:extent cx="6858000" cy="2619375"/>
                <wp:effectExtent l="0" t="0" r="19050" b="2857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26193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3F6F1C" w14:textId="50D37461" w:rsidR="00460C76" w:rsidRDefault="00064EA9">
                            <w:pPr>
                              <w:spacing w:before="120"/>
                              <w:ind w:left="84"/>
                              <w:rPr>
                                <w:spacing w:val="-2"/>
                                <w:sz w:val="26"/>
                              </w:rPr>
                            </w:pPr>
                            <w:permStart w:id="1320373348" w:edGrp="everyone"/>
                            <w:r>
                              <w:rPr>
                                <w:sz w:val="26"/>
                              </w:rPr>
                              <w:t>Comments:</w:t>
                            </w:r>
                            <w:r>
                              <w:rPr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(additional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comments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attached</w:t>
                            </w:r>
                          </w:p>
                          <w:permEnd w:id="1320373348"/>
                          <w:p w14:paraId="25F6DE11" w14:textId="74E17F42" w:rsidR="00DF31C9" w:rsidRDefault="00DF31C9" w:rsidP="00E93FA5">
                            <w:pPr>
                              <w:spacing w:before="120"/>
                              <w:ind w:left="84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4A07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6.75pt;margin-top:48pt;width:540pt;height:206.2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" filled="f" strokeweight="1pt">
                <v:path arrowok="t"/>
                <v:textbox inset="0,0,0,0">
                  <w:txbxContent>
                    <w:p w14:paraId="3B3F6F1C" w14:textId="50D37461" w:rsidR="00460C76" w:rsidRDefault="00064EA9">
                      <w:pPr>
                        <w:spacing w:before="120"/>
                        <w:ind w:left="84"/>
                        <w:rPr>
                          <w:spacing w:val="-2"/>
                          <w:sz w:val="26"/>
                        </w:rPr>
                      </w:pPr>
                      <w:permStart w:id="1320373348" w:edGrp="everyone"/>
                      <w:r>
                        <w:rPr>
                          <w:sz w:val="26"/>
                        </w:rPr>
                        <w:t>Comments:</w:t>
                      </w:r>
                      <w:r>
                        <w:rPr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(additional</w:t>
                      </w:r>
                      <w:r>
                        <w:rPr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comments</w:t>
                      </w:r>
                      <w:r>
                        <w:rPr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spacing w:val="-2"/>
                          <w:sz w:val="26"/>
                        </w:rPr>
                        <w:t>attached</w:t>
                      </w:r>
                    </w:p>
                    <w:permEnd w:id="1320373348"/>
                    <w:p w14:paraId="25F6DE11" w14:textId="74E17F42" w:rsidR="00DF31C9" w:rsidRDefault="00DF31C9" w:rsidP="00E93FA5">
                      <w:pPr>
                        <w:spacing w:before="120"/>
                        <w:ind w:left="84"/>
                        <w:rPr>
                          <w:sz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64EA9">
        <w:rPr>
          <w:sz w:val="26"/>
        </w:rPr>
        <w:t xml:space="preserve">Address: </w:t>
      </w:r>
      <w:r w:rsidR="00DF31C9">
        <w:rPr>
          <w:sz w:val="26"/>
        </w:rPr>
        <w:t xml:space="preserve"> </w:t>
      </w:r>
      <w:r w:rsidR="00064EA9">
        <w:rPr>
          <w:rFonts w:ascii="Times New Roman"/>
          <w:sz w:val="26"/>
          <w:u w:val="single"/>
        </w:rPr>
        <w:tab/>
      </w:r>
    </w:p>
    <w:p w14:paraId="538BBF91" w14:textId="561283CE" w:rsidR="00460C76" w:rsidRDefault="00064EA9">
      <w:pPr>
        <w:tabs>
          <w:tab w:val="left" w:pos="4526"/>
          <w:tab w:val="left" w:pos="10452"/>
        </w:tabs>
        <w:spacing w:before="286"/>
        <w:ind w:left="100"/>
        <w:rPr>
          <w:rFonts w:ascii="Times New Roman"/>
          <w:sz w:val="26"/>
        </w:rPr>
      </w:pPr>
      <w:r>
        <w:rPr>
          <w:sz w:val="26"/>
        </w:rPr>
        <w:t xml:space="preserve">Phone: </w:t>
      </w:r>
      <w:r w:rsidR="00DF31C9">
        <w:rPr>
          <w:sz w:val="26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sz w:val="26"/>
        </w:rPr>
        <w:t>Email:</w:t>
      </w:r>
      <w:r>
        <w:rPr>
          <w:rFonts w:ascii="Times New Roman"/>
          <w:sz w:val="26"/>
          <w:u w:val="single"/>
        </w:rPr>
        <w:tab/>
      </w:r>
    </w:p>
    <w:p w14:paraId="33410D8B" w14:textId="0321EC19" w:rsidR="00460C76" w:rsidRDefault="00460C76">
      <w:pPr>
        <w:pStyle w:val="BodyText"/>
        <w:spacing w:before="100"/>
        <w:ind w:left="0"/>
        <w:rPr>
          <w:rFonts w:ascii="Times New Roman"/>
          <w:sz w:val="26"/>
        </w:rPr>
      </w:pPr>
    </w:p>
    <w:p w14:paraId="56DC09A5" w14:textId="0664508F" w:rsidR="00943358" w:rsidRPr="00C26C7F" w:rsidRDefault="00F7070A">
      <w:pPr>
        <w:tabs>
          <w:tab w:val="left" w:pos="10520"/>
        </w:tabs>
        <w:spacing w:before="247"/>
        <w:ind w:left="460"/>
        <w:rPr>
          <w:rFonts w:asciiTheme="minorHAnsi" w:hAnsiTheme="minorHAnsi" w:cstheme="minorHAnsi"/>
          <w:sz w:val="28"/>
          <w:szCs w:val="28"/>
          <w:u w:val="single"/>
        </w:rPr>
      </w:pPr>
      <w:sdt>
        <w:sdtPr>
          <w:rPr>
            <w:rFonts w:ascii="Times New Roman" w:hAnsi="Times New Roman"/>
            <w:sz w:val="26"/>
            <w:u w:val="single"/>
          </w:rPr>
          <w:id w:val="-148237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A10">
            <w:rPr>
              <w:rFonts w:ascii="MS Gothic" w:eastAsia="MS Gothic" w:hAnsi="MS Gothic" w:hint="eastAsia"/>
              <w:sz w:val="26"/>
              <w:u w:val="single"/>
            </w:rPr>
            <w:t>☐</w:t>
          </w:r>
        </w:sdtContent>
      </w:sdt>
      <w:r w:rsidR="00943358">
        <w:rPr>
          <w:rFonts w:ascii="Times New Roman" w:hAnsi="Times New Roman"/>
          <w:sz w:val="26"/>
          <w:u w:val="single"/>
        </w:rPr>
        <w:t xml:space="preserve">    </w:t>
      </w:r>
      <w:r w:rsidR="00943358" w:rsidRPr="00C26C7F">
        <w:rPr>
          <w:rFonts w:asciiTheme="minorHAnsi" w:hAnsiTheme="minorHAnsi" w:cstheme="minorHAnsi"/>
          <w:sz w:val="28"/>
          <w:szCs w:val="28"/>
          <w:u w:val="single"/>
        </w:rPr>
        <w:t>Submit comment without presenting at Public Comment Session</w:t>
      </w:r>
    </w:p>
    <w:permEnd w:id="955083103"/>
    <w:p w14:paraId="168D4FE9" w14:textId="77777777" w:rsidR="00943358" w:rsidRDefault="00943358">
      <w:pPr>
        <w:tabs>
          <w:tab w:val="left" w:pos="10520"/>
        </w:tabs>
        <w:spacing w:before="247"/>
        <w:ind w:left="460"/>
        <w:rPr>
          <w:rFonts w:ascii="Times New Roman" w:hAnsi="Times New Roman"/>
          <w:sz w:val="26"/>
          <w:u w:val="single"/>
        </w:rPr>
      </w:pPr>
    </w:p>
    <w:p w14:paraId="6EECF35E" w14:textId="7CC42B41" w:rsidR="00460C76" w:rsidRDefault="00460C76">
      <w:pPr>
        <w:tabs>
          <w:tab w:val="left" w:pos="10520"/>
        </w:tabs>
        <w:spacing w:before="247"/>
        <w:ind w:left="460"/>
        <w:rPr>
          <w:rFonts w:ascii="Times New Roman" w:hAnsi="Times New Roman"/>
          <w:sz w:val="26"/>
        </w:rPr>
      </w:pPr>
    </w:p>
    <w:sectPr w:rsidR="00460C76">
      <w:headerReference w:type="default" r:id="rId9"/>
      <w:type w:val="continuous"/>
      <w:pgSz w:w="12240" w:h="15840"/>
      <w:pgMar w:top="86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4C12" w14:textId="77777777" w:rsidR="00F7070A" w:rsidRDefault="00F7070A" w:rsidP="00C6795E">
      <w:r>
        <w:separator/>
      </w:r>
    </w:p>
  </w:endnote>
  <w:endnote w:type="continuationSeparator" w:id="0">
    <w:p w14:paraId="264CB123" w14:textId="77777777" w:rsidR="00F7070A" w:rsidRDefault="00F7070A" w:rsidP="00C6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08EB" w14:textId="77777777" w:rsidR="00F7070A" w:rsidRDefault="00F7070A" w:rsidP="00C6795E">
      <w:r>
        <w:separator/>
      </w:r>
    </w:p>
  </w:footnote>
  <w:footnote w:type="continuationSeparator" w:id="0">
    <w:p w14:paraId="4147C6F4" w14:textId="77777777" w:rsidR="00F7070A" w:rsidRDefault="00F7070A" w:rsidP="00C6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4497" w14:textId="5B428F84" w:rsidR="00C6795E" w:rsidRDefault="00C6795E">
    <w:pPr>
      <w:pStyle w:val="Header"/>
    </w:pPr>
    <w:r>
      <w:rPr>
        <w:noProof/>
      </w:rPr>
      <w:t xml:space="preserve">                                                    </w:t>
    </w:r>
    <w:r>
      <w:rPr>
        <w:noProof/>
      </w:rPr>
      <w:drawing>
        <wp:inline distT="0" distB="0" distL="0" distR="0" wp14:anchorId="48B79749" wp14:editId="0B17B79B">
          <wp:extent cx="2752443" cy="688110"/>
          <wp:effectExtent l="0" t="0" r="0" b="0"/>
          <wp:docPr id="1785481558" name="Picture 1785481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481558" name="Picture 178548155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52443" cy="68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5987"/>
    <w:multiLevelType w:val="hybridMultilevel"/>
    <w:tmpl w:val="D2E40ADC"/>
    <w:lvl w:ilvl="0" w:tplc="FF667C5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A212CA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4E3837C0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2FCE51EE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805E355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5B6E27F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225228BE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7EE6B8E4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7918EC02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 w16cid:durableId="122815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Zmxsa5BCvdqLu+F1gulzlWyYVwTexte4NZYazPg6RE9dn26TAcIcleNRfcSVCqDg3X5fRWoi2akmU9FRPaWIg==" w:salt="o3fgnYbcBaOJFwfUryLRQ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76"/>
    <w:rsid w:val="000349B4"/>
    <w:rsid w:val="00064EA9"/>
    <w:rsid w:val="000D2D40"/>
    <w:rsid w:val="000E71C0"/>
    <w:rsid w:val="0021642E"/>
    <w:rsid w:val="00460C76"/>
    <w:rsid w:val="004F4F08"/>
    <w:rsid w:val="00512979"/>
    <w:rsid w:val="005A5DB2"/>
    <w:rsid w:val="006D5697"/>
    <w:rsid w:val="007B2A10"/>
    <w:rsid w:val="00943358"/>
    <w:rsid w:val="00B13BA2"/>
    <w:rsid w:val="00C26C7F"/>
    <w:rsid w:val="00C6795E"/>
    <w:rsid w:val="00D62B69"/>
    <w:rsid w:val="00DA4581"/>
    <w:rsid w:val="00DC1D75"/>
    <w:rsid w:val="00DF31C9"/>
    <w:rsid w:val="00E41D7E"/>
    <w:rsid w:val="00E93FA5"/>
    <w:rsid w:val="00EC4135"/>
    <w:rsid w:val="00F7070A"/>
    <w:rsid w:val="00F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8A20"/>
  <w15:docId w15:val="{20298348-3CFC-46C3-9BCD-337B455A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123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4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7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95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67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95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679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9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9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9B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9B4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49B4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62B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corf.sc.gov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5097-DDFD-4929-922A-AF5AFF13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Comment Form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Comment Form</dc:title>
  <dc:creator>Williams, Alana</dc:creator>
  <cp:lastModifiedBy>Braneck, Roberta</cp:lastModifiedBy>
  <cp:revision>2</cp:revision>
  <cp:lastPrinted>2025-01-06T20:39:00Z</cp:lastPrinted>
  <dcterms:created xsi:type="dcterms:W3CDTF">2025-01-16T18:09:00Z</dcterms:created>
  <dcterms:modified xsi:type="dcterms:W3CDTF">2025-01-16T18:09:00Z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Producer">
    <vt:lpwstr>Skia/PDF m104 Google Docs Renderer</vt:lpwstr>
  </property>
  <property fmtid="{D5CDD505-2E9C-101B-9397-08002B2CF9AE}" pid="4" name="LastSaved">
    <vt:filetime>2024-12-06T00:00:00Z</vt:filetime>
  </property>
</Properties>
</file>